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4A" w:rsidRPr="00BF044A" w:rsidRDefault="00BF044A" w:rsidP="00BF044A">
      <w:pPr>
        <w:spacing w:after="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</w:pPr>
      <w:r w:rsidRPr="00BF044A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begin"/>
      </w:r>
      <w:r w:rsidRPr="00BF044A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instrText xml:space="preserve"> HYPERLINK "http://mihnovo.ru/index.php/knigi/17-protoierej-pontij-rupyshev-t-1/dukhovnyj-dnevnik-protoiereya-pontiya-rupysheva/20-vi-tserkov-i-mir" </w:instrText>
      </w:r>
      <w:r w:rsidRPr="00BF044A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separate"/>
      </w:r>
      <w:r w:rsidRPr="00BF044A">
        <w:rPr>
          <w:rFonts w:ascii="inherit" w:eastAsia="Times New Roman" w:hAnsi="inherit" w:cs="Arial"/>
          <w:b/>
          <w:bCs/>
          <w:color w:val="4F3212"/>
          <w:kern w:val="36"/>
          <w:sz w:val="53"/>
          <w:szCs w:val="53"/>
          <w:bdr w:val="none" w:sz="0" w:space="0" w:color="auto" w:frame="1"/>
          <w:lang w:eastAsia="ru-RU"/>
        </w:rPr>
        <w:t>Церковь и мир</w:t>
      </w:r>
      <w:r w:rsidRPr="00BF044A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end"/>
      </w:r>
    </w:p>
    <w:p w:rsidR="003B0EF7" w:rsidRDefault="00BF044A"/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Официальное православие нужно для малых по вере. Но чтобы оно отвечало своему назначению, нужно, чтобы оно по существу было таковым [православием]. А в таком случае оно крестоносно. Если природа его извратилась или исказилась или вообще не отвечает своему назначению, то надлежит ему быть </w:t>
      </w:r>
      <w:proofErr w:type="spellStart"/>
      <w:r w:rsidRPr="00BF044A">
        <w:rPr>
          <w:rFonts w:ascii="Georgia" w:hAnsi="Georgia" w:cs="Arial"/>
        </w:rPr>
        <w:t>очищену</w:t>
      </w:r>
      <w:proofErr w:type="spellEnd"/>
      <w:r w:rsidRPr="00BF044A">
        <w:rPr>
          <w:rFonts w:ascii="Georgia" w:hAnsi="Georgia" w:cs="Arial"/>
        </w:rPr>
        <w:t xml:space="preserve"> великими скорбями, чтобы малые по вере при пребывании в нем получали должное и не соблазнялись. Так в России оно очищается великими скорбями. То же будет с ним и в Польше, но как? Уния? Это будет видно впоследствии. Нужно готовиться к этому подвигами, благочестием и терпением.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1924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Западное христианство побеждает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 умом, а восточное — волею. Поэтому первое менее совершенно, так как уму свойственней всего ошибаться, да и </w:t>
      </w:r>
      <w:proofErr w:type="spellStart"/>
      <w:r w:rsidRPr="00BF044A">
        <w:rPr>
          <w:rFonts w:ascii="Georgia" w:hAnsi="Georgia" w:cs="Arial"/>
        </w:rPr>
        <w:t>диавольский</w:t>
      </w:r>
      <w:proofErr w:type="spellEnd"/>
      <w:r w:rsidRPr="00BF044A">
        <w:rPr>
          <w:rFonts w:ascii="Georgia" w:hAnsi="Georgia" w:cs="Arial"/>
        </w:rPr>
        <w:t xml:space="preserve"> ум </w:t>
      </w:r>
      <w:proofErr w:type="spellStart"/>
      <w:r w:rsidRPr="00BF044A">
        <w:rPr>
          <w:rFonts w:ascii="Georgia" w:hAnsi="Georgia" w:cs="Arial"/>
        </w:rPr>
        <w:t>превосходнее</w:t>
      </w:r>
      <w:proofErr w:type="spellEnd"/>
      <w:r w:rsidRPr="00BF044A">
        <w:rPr>
          <w:rFonts w:ascii="Georgia" w:hAnsi="Georgia" w:cs="Arial"/>
        </w:rPr>
        <w:t xml:space="preserve"> человеческого. Лишь Христов ум, снисходящий к немощи людей, побеждает </w:t>
      </w:r>
      <w:proofErr w:type="spellStart"/>
      <w:r w:rsidRPr="00BF044A">
        <w:rPr>
          <w:rFonts w:ascii="Georgia" w:hAnsi="Georgia" w:cs="Arial"/>
        </w:rPr>
        <w:t>диавольский</w:t>
      </w:r>
      <w:proofErr w:type="spellEnd"/>
      <w:r w:rsidRPr="00BF044A">
        <w:rPr>
          <w:rFonts w:ascii="Georgia" w:hAnsi="Georgia" w:cs="Arial"/>
        </w:rPr>
        <w:t>. А второе (восточное) более совершенно благодаря преданности и любви к Богу, ибо Он — сила неодолимая. Здесь жизнь во Христе. Барометр ее — Россия.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1924 г. Ст. </w:t>
      </w:r>
      <w:proofErr w:type="spellStart"/>
      <w:r w:rsidRPr="00BF044A">
        <w:rPr>
          <w:rFonts w:ascii="Georgia" w:hAnsi="Georgia" w:cs="Arial"/>
        </w:rPr>
        <w:t>Яшуны</w:t>
      </w:r>
      <w:proofErr w:type="spellEnd"/>
      <w:r w:rsidRPr="00BF044A">
        <w:rPr>
          <w:rFonts w:ascii="Georgia" w:hAnsi="Georgia" w:cs="Arial"/>
        </w:rPr>
        <w:t>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Католичество как система просто и непривлекательно, ибо земно; оно постольку лишь интересно, поскольку соприкасается с царством князя мира сего. Оно поэтому и привлекательно для православных интеллигентов, ибо они входят в это царство, а выйти из него не могут. Католичество и приводит людей из этого царства </w:t>
      </w:r>
      <w:proofErr w:type="gramStart"/>
      <w:r w:rsidRPr="00BF044A">
        <w:rPr>
          <w:rFonts w:ascii="Georgia" w:hAnsi="Georgia" w:cs="Arial"/>
        </w:rPr>
        <w:t>ко</w:t>
      </w:r>
      <w:proofErr w:type="gramEnd"/>
      <w:r w:rsidRPr="00BF044A">
        <w:rPr>
          <w:rFonts w:ascii="Georgia" w:hAnsi="Georgia" w:cs="Arial"/>
        </w:rPr>
        <w:t xml:space="preserve"> Христу и держит в послушании Ему, но чисто внешнем. Когда пришедший </w:t>
      </w:r>
      <w:proofErr w:type="gramStart"/>
      <w:r w:rsidRPr="00BF044A">
        <w:rPr>
          <w:rFonts w:ascii="Georgia" w:hAnsi="Georgia" w:cs="Arial"/>
        </w:rPr>
        <w:t>ко</w:t>
      </w:r>
      <w:proofErr w:type="gramEnd"/>
      <w:r w:rsidRPr="00BF044A">
        <w:rPr>
          <w:rFonts w:ascii="Georgia" w:hAnsi="Georgia" w:cs="Arial"/>
        </w:rPr>
        <w:t xml:space="preserve"> Христу пожелает глубочайшего духовного общения и единения с Ним, то католичество дать его не может, и приходится обращаться к православию. Для большинства простого народа, ищущего лишь мирной земной жизни, католичество достаточно. Отсутствие полноты истины в нем сказывается лишь в развратности нравов католических народов. Отсюда видна высота духа русского народа, не соблазняющегося ни католичеством, ни иным христианским вероисповеданием, но держащегося Православия во всех своих испытаниях, особенно современных, неизмеримо тяжелых, и в нем находящего удовлетворение своему духу. Вообще если истина есть действительность и сила, то о том, где она, нужно судить по ее проявлениям в жизни, имея в виду носителя ее Иисуса Христа, Крестоносца.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1924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Может быть или партийность, или чистый монархизм, который и есть истинная беспартийность. Беспартийность без монархии есть слово без смысла, звук без содержания, ибо свободы в массе нет, а над нею господствуют личные политические побуждения, если и кажущиеся принципиальными, то </w:t>
      </w:r>
      <w:proofErr w:type="gramStart"/>
      <w:r w:rsidRPr="00BF044A">
        <w:rPr>
          <w:rFonts w:ascii="Georgia" w:hAnsi="Georgia" w:cs="Arial"/>
        </w:rPr>
        <w:t>приводящие</w:t>
      </w:r>
      <w:proofErr w:type="gramEnd"/>
      <w:r w:rsidRPr="00BF044A">
        <w:rPr>
          <w:rFonts w:ascii="Georgia" w:hAnsi="Georgia" w:cs="Arial"/>
        </w:rPr>
        <w:t xml:space="preserve"> в конце концов к исполнению своих целей, ничего общего с высоким принципом не имеющих. И лишь если над массой может </w:t>
      </w:r>
      <w:proofErr w:type="spellStart"/>
      <w:r w:rsidRPr="00BF044A">
        <w:rPr>
          <w:rFonts w:ascii="Georgia" w:hAnsi="Georgia" w:cs="Arial"/>
        </w:rPr>
        <w:t>возгосподствовать</w:t>
      </w:r>
      <w:proofErr w:type="spellEnd"/>
      <w:r w:rsidRPr="00BF044A">
        <w:rPr>
          <w:rFonts w:ascii="Georgia" w:hAnsi="Georgia" w:cs="Arial"/>
        </w:rPr>
        <w:t xml:space="preserve"> принцип нравственный, имеющий достаточно лиц, готовых помочь осуществлению его на земле, то возможен и монархизм, ибо чистый теизм стал уже невозможен на земле. Чистый же монархизм, подчиняющийся вере, совести, чести и </w:t>
      </w:r>
      <w:r w:rsidRPr="00BF044A">
        <w:rPr>
          <w:rFonts w:ascii="Georgia" w:hAnsi="Georgia" w:cs="Arial"/>
        </w:rPr>
        <w:lastRenderedPageBreak/>
        <w:t>нравственности, есть, с одной стороны, образ теизма, с другой — орудие его на земле для людей, потерявших возможность жизни под теистической формою правления.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1925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Каково лукавство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! Когда национализм имел значение, во времена дореволюционной России, он всячески отвращал от него, вселяя космополитические и интернациональные бредни тогда, как этот национализм был здоровый. А теперь, когда народы выросли из него и призываются все к общей жизни и деятельности, </w:t>
      </w:r>
      <w:proofErr w:type="spellStart"/>
      <w:r w:rsidRPr="00BF044A">
        <w:rPr>
          <w:rFonts w:ascii="Georgia" w:hAnsi="Georgia" w:cs="Arial"/>
        </w:rPr>
        <w:t>диавол</w:t>
      </w:r>
      <w:proofErr w:type="spellEnd"/>
      <w:r w:rsidRPr="00BF044A">
        <w:rPr>
          <w:rFonts w:ascii="Georgia" w:hAnsi="Georgia" w:cs="Arial"/>
        </w:rPr>
        <w:t xml:space="preserve"> старается направить их по руслу национализма, и самого худшего, безыдейного, животного. Так он стремится расстроить жизнь мира, но Господь направляет зло к добру и чрез этот ложный национализм вызывает народы к самостоятельной свободной жизни по духу, дабы каждый определил свое отношение к Нему, Христу.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&gt;1925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Православие есть жизнь во Христе, католичество есть искание Христа, лютеранство есть суждение о Христе. Православие есть святыня, католичество должно прийти к любви ее, лютеранство — к правде ее. Православие, как святыня, есть носитель крестоносной любви Христовой и исполнено разума Христова, Божественного. Католичество должно победить, преодолеть злобу, лютеранство — ложь и неправду, отказавшись то и другое от гордости, первое в состоянии, второе в разуме, самоуверенности в суждении.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1925 г. Вильно.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Бог есть Существо духовное, </w:t>
      </w:r>
      <w:proofErr w:type="spellStart"/>
      <w:r w:rsidRPr="00BF044A">
        <w:rPr>
          <w:rFonts w:ascii="Georgia" w:hAnsi="Georgia" w:cs="Arial"/>
        </w:rPr>
        <w:t>вседовольное</w:t>
      </w:r>
      <w:proofErr w:type="spellEnd"/>
      <w:r w:rsidRPr="00BF044A">
        <w:rPr>
          <w:rFonts w:ascii="Georgia" w:hAnsi="Georgia" w:cs="Arial"/>
        </w:rPr>
        <w:t xml:space="preserve">, </w:t>
      </w:r>
      <w:proofErr w:type="spellStart"/>
      <w:r w:rsidRPr="00BF044A">
        <w:rPr>
          <w:rFonts w:ascii="Georgia" w:hAnsi="Georgia" w:cs="Arial"/>
        </w:rPr>
        <w:t>всеблаженное</w:t>
      </w:r>
      <w:proofErr w:type="spellEnd"/>
      <w:r w:rsidRPr="00BF044A">
        <w:rPr>
          <w:rFonts w:ascii="Georgia" w:hAnsi="Georgia" w:cs="Arial"/>
        </w:rPr>
        <w:t>, вездесущее и т.д. Но в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воих творениях, преимущественно разумных, по отношению к ним Он распространяется Собою и в естестве. Отсюда понятно </w:t>
      </w:r>
      <w:proofErr w:type="spellStart"/>
      <w:r w:rsidRPr="00BF044A">
        <w:rPr>
          <w:rFonts w:ascii="Georgia" w:hAnsi="Georgia" w:cs="Arial"/>
        </w:rPr>
        <w:t>иконопочитание</w:t>
      </w:r>
      <w:proofErr w:type="spellEnd"/>
      <w:r w:rsidRPr="00BF044A">
        <w:rPr>
          <w:rFonts w:ascii="Georgia" w:hAnsi="Georgia" w:cs="Arial"/>
        </w:rPr>
        <w:t>. Здесь разумная, но ограниченная естеством тварь — человек, нуждающийся поэтому как бы в естественном осязании Бога, получает эту возможность, ибо Бог благодатью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воею отображает Себя в естестве и проявляет чрез него Свои дары. Чем </w:t>
      </w:r>
      <w:proofErr w:type="spellStart"/>
      <w:r w:rsidRPr="00BF044A">
        <w:rPr>
          <w:rFonts w:ascii="Georgia" w:hAnsi="Georgia" w:cs="Arial"/>
        </w:rPr>
        <w:t>земнее</w:t>
      </w:r>
      <w:proofErr w:type="spellEnd"/>
      <w:r w:rsidRPr="00BF044A">
        <w:rPr>
          <w:rFonts w:ascii="Georgia" w:hAnsi="Georgia" w:cs="Arial"/>
        </w:rPr>
        <w:t xml:space="preserve"> человек, тем это для него необходимее. Чем выше в нем интеллект, тем эта необходимость бывает более выражена в очень строгих, соответственных первообразу формах и видах. А так как это бывает редко возможно, то и внешних образов первообраза здесь очень мало. Вот почему у евреев не было икон, а лишь изображения херувимов в скинии. По появлении же христианства были иконы Иисуса Христа (посланная Им </w:t>
      </w:r>
      <w:proofErr w:type="spellStart"/>
      <w:r w:rsidRPr="00BF044A">
        <w:rPr>
          <w:rFonts w:ascii="Georgia" w:hAnsi="Georgia" w:cs="Arial"/>
        </w:rPr>
        <w:t>Авгарю</w:t>
      </w:r>
      <w:proofErr w:type="spellEnd"/>
      <w:r w:rsidRPr="00BF044A">
        <w:rPr>
          <w:rFonts w:ascii="Georgia" w:hAnsi="Georgia" w:cs="Arial"/>
        </w:rPr>
        <w:t xml:space="preserve"> и данная мироносице Веронике) и Божией Матери, написанная апостолом и евангелистом Лукой, как совершенно соответственные первообразам своим, а других икон мы долго еще не видим во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Церкви. Да и западные народы, принявшие христианство, были с более развитым интеллектом, нежели восточные, почему и икон у них в употреблении очень мало. Русский народ особенно </w:t>
      </w:r>
      <w:proofErr w:type="spellStart"/>
      <w:r w:rsidRPr="00BF044A">
        <w:rPr>
          <w:rFonts w:ascii="Georgia" w:hAnsi="Georgia" w:cs="Arial"/>
        </w:rPr>
        <w:t>земен</w:t>
      </w:r>
      <w:proofErr w:type="spellEnd"/>
      <w:r w:rsidRPr="00BF044A">
        <w:rPr>
          <w:rFonts w:ascii="Georgia" w:hAnsi="Georgia" w:cs="Arial"/>
        </w:rPr>
        <w:t>, и вот мы видим в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Церкви русской особенное обилие икон, а интеллект его очень слаб, но зато Господь восполняет немощь эту Своею благодатию, а потом, и духом своим он весьма могуч и велик: Закон же пришел после, и таким образом умножилось преступление. А когда умножился грех, стала </w:t>
      </w:r>
      <w:proofErr w:type="spellStart"/>
      <w:r w:rsidRPr="00BF044A">
        <w:rPr>
          <w:rFonts w:ascii="Georgia" w:hAnsi="Georgia" w:cs="Arial"/>
        </w:rPr>
        <w:t>преизобиловать</w:t>
      </w:r>
      <w:proofErr w:type="spellEnd"/>
      <w:r w:rsidRPr="00BF044A">
        <w:rPr>
          <w:rFonts w:ascii="Georgia" w:hAnsi="Georgia" w:cs="Arial"/>
        </w:rPr>
        <w:t xml:space="preserve"> благодать (Рим. 5, 20).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</w:t>
      </w:r>
      <w:proofErr w:type="gramStart"/>
      <w:r w:rsidRPr="00BF044A">
        <w:rPr>
          <w:rFonts w:ascii="Georgia" w:hAnsi="Georgia" w:cs="Arial"/>
        </w:rPr>
        <w:t xml:space="preserve">Всякое место есть барометр и термометр духовного состояния прежнего и настоящего времени его, например Иерусалим, как имеющий мировое значение, </w:t>
      </w:r>
      <w:r w:rsidRPr="00BF044A">
        <w:rPr>
          <w:rFonts w:ascii="Georgia" w:hAnsi="Georgia" w:cs="Arial"/>
        </w:rPr>
        <w:lastRenderedPageBreak/>
        <w:t xml:space="preserve">Троице-Сергиева Лавра, как имеющая всероссийское значение, </w:t>
      </w:r>
      <w:proofErr w:type="spellStart"/>
      <w:r w:rsidRPr="00BF044A">
        <w:rPr>
          <w:rFonts w:ascii="Georgia" w:hAnsi="Georgia" w:cs="Arial"/>
        </w:rPr>
        <w:t>Серафимо-Дивеевская</w:t>
      </w:r>
      <w:proofErr w:type="spellEnd"/>
      <w:r w:rsidRPr="00BF044A">
        <w:rPr>
          <w:rFonts w:ascii="Georgia" w:hAnsi="Georgia" w:cs="Arial"/>
        </w:rPr>
        <w:t xml:space="preserve"> лавра, как имеющая общецерковное значение и т.д.; а малые места определяются малым объемом их значения, например </w:t>
      </w:r>
      <w:proofErr w:type="spellStart"/>
      <w:r w:rsidRPr="00BF044A">
        <w:rPr>
          <w:rFonts w:ascii="Georgia" w:hAnsi="Georgia" w:cs="Arial"/>
        </w:rPr>
        <w:t>Виленский</w:t>
      </w:r>
      <w:proofErr w:type="spellEnd"/>
      <w:r w:rsidRPr="00BF044A">
        <w:rPr>
          <w:rFonts w:ascii="Georgia" w:hAnsi="Georgia" w:cs="Arial"/>
        </w:rPr>
        <w:t xml:space="preserve"> Свято-Духов монастырь, как имеющий значение для православия в отношении католичества в северо-западном крае бывшей России (или</w:t>
      </w:r>
      <w:proofErr w:type="gramEnd"/>
      <w:r w:rsidRPr="00BF044A">
        <w:rPr>
          <w:rFonts w:ascii="Georgia" w:hAnsi="Georgia" w:cs="Arial"/>
        </w:rPr>
        <w:t xml:space="preserve"> </w:t>
      </w:r>
      <w:proofErr w:type="gramStart"/>
      <w:r w:rsidRPr="00BF044A">
        <w:rPr>
          <w:rFonts w:ascii="Georgia" w:hAnsi="Georgia" w:cs="Arial"/>
        </w:rPr>
        <w:t>северо-восточном нынешней Польши).</w:t>
      </w:r>
      <w:proofErr w:type="gramEnd"/>
      <w:r w:rsidRPr="00BF044A">
        <w:rPr>
          <w:rFonts w:ascii="Georgia" w:hAnsi="Georgia" w:cs="Arial"/>
        </w:rPr>
        <w:t xml:space="preserve"> Так и каждая отдельная церковь или монастырь имеет свое местное значение и суть показатель его.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1925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Многие сельские жители современной Польши, в бытность их под властью России, после объявления свободы вероисповедания 17.IV.1905 г. не пожелали нести благого ига Христова в православии и приняли католичество — иго человеческое — и папство с его мирским устройством. Но потом за этим последовало для них в 1918 г. и изменение государственности. И какое было чудное к ним снисхождение Божие! С 1905 до 1919 г. прошло 14 лет. Такой </w:t>
      </w:r>
      <w:proofErr w:type="gramStart"/>
      <w:r w:rsidRPr="00BF044A">
        <w:rPr>
          <w:rFonts w:ascii="Georgia" w:hAnsi="Georgia" w:cs="Arial"/>
        </w:rPr>
        <w:t>длинный срок</w:t>
      </w:r>
      <w:proofErr w:type="gramEnd"/>
      <w:r w:rsidRPr="00BF044A">
        <w:rPr>
          <w:rFonts w:ascii="Georgia" w:hAnsi="Georgia" w:cs="Arial"/>
        </w:rPr>
        <w:t xml:space="preserve"> дал им Господь для покаяния и познания истины; во время беженства в войну с германцами 1914–1918 гг. Он дал им возможность ознакомиться с православием в глубине России. Некоторым дал особенные благодатные средства к пребыванию в истине, например бывшим прихожанам </w:t>
      </w:r>
      <w:proofErr w:type="spellStart"/>
      <w:r w:rsidRPr="00BF044A">
        <w:rPr>
          <w:rFonts w:ascii="Georgia" w:hAnsi="Georgia" w:cs="Arial"/>
        </w:rPr>
        <w:t>Побеньской</w:t>
      </w:r>
      <w:proofErr w:type="spellEnd"/>
      <w:r w:rsidRPr="00BF044A">
        <w:rPr>
          <w:rFonts w:ascii="Georgia" w:hAnsi="Georgia" w:cs="Arial"/>
        </w:rPr>
        <w:t xml:space="preserve"> церкви, перешедшим в католичество, выстроен был очень благолепный храм с учреждением при нем причта с нужным обеспечением. Вообще нужно иметь в виду, что изменение географическое, политическое, общественное и проч. жизни народов и госуда</w:t>
      </w:r>
      <w:proofErr w:type="gramStart"/>
      <w:r w:rsidRPr="00BF044A">
        <w:rPr>
          <w:rFonts w:ascii="Georgia" w:hAnsi="Georgia" w:cs="Arial"/>
        </w:rPr>
        <w:t>рств вс</w:t>
      </w:r>
      <w:proofErr w:type="gramEnd"/>
      <w:r w:rsidRPr="00BF044A">
        <w:rPr>
          <w:rFonts w:ascii="Georgia" w:hAnsi="Georgia" w:cs="Arial"/>
        </w:rPr>
        <w:t>егда следует за изменением их отношения к религии и истине, так как внешнее и мирское есть следствие внутреннего.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1926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Россия — знамение и символ времени. В ней добро и зло открыто стоят друг против друга. Православие или истина в ней побеждает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 </w:t>
      </w:r>
      <w:proofErr w:type="spellStart"/>
      <w:r w:rsidRPr="00BF044A">
        <w:rPr>
          <w:rFonts w:ascii="Georgia" w:hAnsi="Georgia" w:cs="Arial"/>
        </w:rPr>
        <w:t>чистотою</w:t>
      </w:r>
      <w:proofErr w:type="spellEnd"/>
      <w:r w:rsidRPr="00BF044A">
        <w:rPr>
          <w:rFonts w:ascii="Georgia" w:hAnsi="Georgia" w:cs="Arial"/>
        </w:rPr>
        <w:t xml:space="preserve"> или терпением очистительных скорбей и любовию или кротостью верных в гонениях. Такими нужно быть (дух </w:t>
      </w:r>
      <w:proofErr w:type="spellStart"/>
      <w:r w:rsidRPr="00BF044A">
        <w:rPr>
          <w:rFonts w:ascii="Georgia" w:hAnsi="Georgia" w:cs="Arial"/>
        </w:rPr>
        <w:t>православиятаков</w:t>
      </w:r>
      <w:proofErr w:type="spellEnd"/>
      <w:r w:rsidRPr="00BF044A">
        <w:rPr>
          <w:rFonts w:ascii="Georgia" w:hAnsi="Georgia" w:cs="Arial"/>
        </w:rPr>
        <w:t xml:space="preserve"> теперь) и с католичеством вообще (в частности, в Польше), и везде в мире, во всем в противность </w:t>
      </w:r>
      <w:proofErr w:type="spellStart"/>
      <w:r w:rsidRPr="00BF044A">
        <w:rPr>
          <w:rFonts w:ascii="Georgia" w:hAnsi="Georgia" w:cs="Arial"/>
        </w:rPr>
        <w:t>диавольскому</w:t>
      </w:r>
      <w:proofErr w:type="spellEnd"/>
      <w:r w:rsidRPr="00BF044A">
        <w:rPr>
          <w:rFonts w:ascii="Georgia" w:hAnsi="Georgia" w:cs="Arial"/>
        </w:rPr>
        <w:t xml:space="preserve"> духу времени.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  Государственные и общественные завоевания Церкви есть знак победы Христа над </w:t>
      </w:r>
      <w:proofErr w:type="spellStart"/>
      <w:r w:rsidRPr="00BF044A">
        <w:rPr>
          <w:rFonts w:ascii="Georgia" w:hAnsi="Georgia" w:cs="Arial"/>
        </w:rPr>
        <w:t>диаволом</w:t>
      </w:r>
      <w:proofErr w:type="spellEnd"/>
      <w:r w:rsidRPr="00BF044A">
        <w:rPr>
          <w:rFonts w:ascii="Georgia" w:hAnsi="Georgia" w:cs="Arial"/>
        </w:rPr>
        <w:t xml:space="preserve"> и миром, а потому Церковь не должна поступаться ими, ибо Христос не отдает плодов ее обратно, как и во всякой победе. Поэтому нельзя отрицать и отказываться от государственного положения и значения Церкви, а равно и юридического ее статуса, если желательно, чтобы Церковь была движущей силой в государстве и обществе. Этого значения Церкви не могли уничтожить и большевики, этот собирательный антихрист, подлинное орудие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. Но, не будучи в состоянии обратить к согласию с собой истинную Церковь Христову, </w:t>
      </w:r>
      <w:proofErr w:type="spellStart"/>
      <w:r w:rsidRPr="00BF044A">
        <w:rPr>
          <w:rFonts w:ascii="Georgia" w:hAnsi="Georgia" w:cs="Arial"/>
        </w:rPr>
        <w:t>возглавлявшуюся</w:t>
      </w:r>
      <w:proofErr w:type="spellEnd"/>
      <w:r w:rsidRPr="00BF044A">
        <w:rPr>
          <w:rFonts w:ascii="Georgia" w:hAnsi="Georgia" w:cs="Arial"/>
        </w:rPr>
        <w:t xml:space="preserve"> Патриархом Тихоном, они привлекли к себе отколовшуюся от нее, следовательно, впавшую в раскол, «живую церковь», возглавляемую архиепископом Евдокимом. Поэтому и в Польше Церковь должна считаться со своим государственным положением. Какую же грубую ошибку делают так называемые </w:t>
      </w:r>
      <w:proofErr w:type="spellStart"/>
      <w:r w:rsidRPr="00BF044A">
        <w:rPr>
          <w:rFonts w:ascii="Georgia" w:hAnsi="Georgia" w:cs="Arial"/>
        </w:rPr>
        <w:t>елевфериевцы</w:t>
      </w:r>
      <w:proofErr w:type="spellEnd"/>
      <w:r w:rsidRPr="00BF044A">
        <w:rPr>
          <w:rFonts w:ascii="Georgia" w:hAnsi="Georgia" w:cs="Arial"/>
        </w:rPr>
        <w:t>, стремясь к какому-то отдельному от государства положению православия в крае и тем лишая себя всякого в нем значения и, можно сказать, вычеркивая из жизни.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>Алтарь церкви.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  Если не хочешь быть распятым, как Христос, то подражай Божией Матери в смирении. Но и Божия Матерь в Своем смирении распинается равно со Своим возлюбленным Сыном в Его любви. Например, почитание </w:t>
      </w:r>
      <w:proofErr w:type="spellStart"/>
      <w:r w:rsidRPr="00BF044A">
        <w:rPr>
          <w:rFonts w:ascii="Georgia" w:hAnsi="Georgia" w:cs="Arial"/>
        </w:rPr>
        <w:t>римокатоликами</w:t>
      </w:r>
      <w:proofErr w:type="spellEnd"/>
      <w:r w:rsidRPr="00BF044A">
        <w:rPr>
          <w:rFonts w:ascii="Georgia" w:hAnsi="Georgia" w:cs="Arial"/>
        </w:rPr>
        <w:t xml:space="preserve"> Божией Матери есть подлинное распятие Ее. Наместничество Христово на земле в лице папы римского, непорочное зачатие Божией </w:t>
      </w:r>
      <w:proofErr w:type="gramStart"/>
      <w:r w:rsidRPr="00BF044A">
        <w:rPr>
          <w:rFonts w:ascii="Georgia" w:hAnsi="Georgia" w:cs="Arial"/>
        </w:rPr>
        <w:t>Матери</w:t>
      </w:r>
      <w:proofErr w:type="gramEnd"/>
      <w:r w:rsidRPr="00BF044A">
        <w:rPr>
          <w:rFonts w:ascii="Georgia" w:hAnsi="Georgia" w:cs="Arial"/>
        </w:rPr>
        <w:t xml:space="preserve"> и прочее есть издевательство над Иисусом Христом, Ее Сыном и Его жертвой за спасение мира, и любовь Ее к Нему невыносимо страдает, а смирение Ее не может требовать возмездия Его хулителям у Него же.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Обращение католичества к сердцу Иисуса или Божьей Матери свидетельствует о недостатке в нем [в католичестве] любви, ибо оно [это обращение] неестественно.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1926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Во всяком государстве, при всяких обстоятельствах верующим если нужно бороться в общественной и государственной жизни, то не с правительством и обществом, а с противным Христу направлением и течением духа в них.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И в царстве зла хитрейший и лютейший бес подчиняет себе простейших и слабейших. Поэтому и большевики, как орудия самого антихриста, подчиняют себе, смиряют, а то и вовсе уничтожают </w:t>
      </w:r>
      <w:proofErr w:type="spellStart"/>
      <w:r w:rsidRPr="00BF044A">
        <w:rPr>
          <w:rFonts w:ascii="Georgia" w:hAnsi="Georgia" w:cs="Arial"/>
        </w:rPr>
        <w:t>противу</w:t>
      </w:r>
      <w:proofErr w:type="spellEnd"/>
      <w:r w:rsidRPr="00BF044A">
        <w:rPr>
          <w:rFonts w:ascii="Georgia" w:hAnsi="Georgia" w:cs="Arial"/>
        </w:rPr>
        <w:t xml:space="preserve"> их восстающих социалистов прочих партий, как слабейшие себя орудия злой силы. Сему нечего ни удивляться, ни возмущаться. Большинство </w:t>
      </w:r>
      <w:proofErr w:type="gramStart"/>
      <w:r w:rsidRPr="00BF044A">
        <w:rPr>
          <w:rFonts w:ascii="Georgia" w:hAnsi="Georgia" w:cs="Arial"/>
        </w:rPr>
        <w:t>протестующих</w:t>
      </w:r>
      <w:proofErr w:type="gramEnd"/>
      <w:r w:rsidRPr="00BF044A">
        <w:rPr>
          <w:rFonts w:ascii="Georgia" w:hAnsi="Georgia" w:cs="Arial"/>
        </w:rPr>
        <w:t xml:space="preserve"> против сего насилия и подчинения протестуют лишь по гордости и по правде приемлют смирительные средства. Весьма же малое число их, протестуя по истине, возможет прийти к познанию ее [истины].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Коммунисты отрицают бытие Божие; по слову </w:t>
      </w:r>
      <w:proofErr w:type="gramStart"/>
      <w:r w:rsidRPr="00BF044A">
        <w:rPr>
          <w:rFonts w:ascii="Georgia" w:hAnsi="Georgia" w:cs="Arial"/>
        </w:rPr>
        <w:t>Божию</w:t>
      </w:r>
      <w:proofErr w:type="gramEnd"/>
      <w:r w:rsidRPr="00BF044A">
        <w:rPr>
          <w:rFonts w:ascii="Georgia" w:hAnsi="Georgia" w:cs="Arial"/>
        </w:rPr>
        <w:t xml:space="preserve"> («</w:t>
      </w:r>
      <w:proofErr w:type="spellStart"/>
      <w:r w:rsidRPr="00BF044A">
        <w:rPr>
          <w:rFonts w:ascii="Georgia" w:hAnsi="Georgia" w:cs="Arial"/>
        </w:rPr>
        <w:t>рече</w:t>
      </w:r>
      <w:proofErr w:type="spellEnd"/>
      <w:r w:rsidRPr="00BF044A">
        <w:rPr>
          <w:rFonts w:ascii="Georgia" w:hAnsi="Georgia" w:cs="Arial"/>
        </w:rPr>
        <w:t xml:space="preserve"> безумен»), они безумцы. Значит, Россией управляют — безумцы. Слово же Божие говорит: Не </w:t>
      </w:r>
      <w:proofErr w:type="gramStart"/>
      <w:r w:rsidRPr="00BF044A">
        <w:rPr>
          <w:rFonts w:ascii="Georgia" w:hAnsi="Georgia" w:cs="Arial"/>
        </w:rPr>
        <w:t>обличай</w:t>
      </w:r>
      <w:proofErr w:type="gramEnd"/>
      <w:r w:rsidRPr="00BF044A">
        <w:rPr>
          <w:rFonts w:ascii="Georgia" w:hAnsi="Georgia" w:cs="Arial"/>
        </w:rPr>
        <w:t xml:space="preserve"> безумна, да не возненавидит тебе. Поэтому вразумлять их бесполезно.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Св. Церковь на земле называется воинствующею, то есть всегда находящеюся в состоянии войны и сражающеюся с врагом. Этим определяется ее поведение и состояние в мире. Какие же тут могут быть для нее постоянные правила и указания! С изменением отношения к ней мира, во зле лежащего, изменяется и ее отношение к нему. Так нужно разуметь и настоящее </w:t>
      </w:r>
      <w:proofErr w:type="gramStart"/>
      <w:r w:rsidRPr="00BF044A">
        <w:rPr>
          <w:rFonts w:ascii="Georgia" w:hAnsi="Georgia" w:cs="Arial"/>
        </w:rPr>
        <w:t>положение</w:t>
      </w:r>
      <w:proofErr w:type="gramEnd"/>
      <w:r w:rsidRPr="00BF044A">
        <w:rPr>
          <w:rFonts w:ascii="Georgia" w:hAnsi="Georgia" w:cs="Arial"/>
        </w:rPr>
        <w:t xml:space="preserve"> и состояние Русской Церкви в отношении к советской власти.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1927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Смешивают коммунизм с советской властью. Господь попустил это смешение, чтобы привести к сознанию, что власть есть над толпой, а не от толпы. Дал же свободу всем, дабы всякий вкусил, кого он желает, Христа или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>. Значит, народы, и, в частности, русский, созрели к сему выявлению.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1927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Когда государство не отделяется от Церкви, или если и отделяется, то гонит ее, это значит, что оно считается с нею, что она сильна. Если же государство отделяется от Церкви, предоставляя ей полную свободу жизни и </w:t>
      </w:r>
      <w:proofErr w:type="gramStart"/>
      <w:r w:rsidRPr="00BF044A">
        <w:rPr>
          <w:rFonts w:ascii="Georgia" w:hAnsi="Georgia" w:cs="Arial"/>
        </w:rPr>
        <w:t>само управления</w:t>
      </w:r>
      <w:proofErr w:type="gramEnd"/>
      <w:r w:rsidRPr="00BF044A">
        <w:rPr>
          <w:rFonts w:ascii="Georgia" w:hAnsi="Georgia" w:cs="Arial"/>
        </w:rPr>
        <w:t xml:space="preserve">, </w:t>
      </w:r>
      <w:r w:rsidRPr="00BF044A">
        <w:rPr>
          <w:rFonts w:ascii="Georgia" w:hAnsi="Georgia" w:cs="Arial"/>
        </w:rPr>
        <w:lastRenderedPageBreak/>
        <w:t xml:space="preserve">и не трогает ее, оставляя ее в покое, это значит, такая Церковь не имеет для него значения. Такова, вероятно, будет официальная церковь пред 2-м пришествием Христовым, подобно иудейской Церкви пред 1-м. Поэтому не нужно стремиться к отделению Церкви от государства, как этого домогаются современные умники, чтобы чрез такое отделение не утратить [ее] значения для государства и общества. Можно только подчиниться </w:t>
      </w:r>
      <w:proofErr w:type="spellStart"/>
      <w:r w:rsidRPr="00BF044A">
        <w:rPr>
          <w:rFonts w:ascii="Georgia" w:hAnsi="Georgia" w:cs="Arial"/>
        </w:rPr>
        <w:t>этомутребованию</w:t>
      </w:r>
      <w:proofErr w:type="spellEnd"/>
      <w:r w:rsidRPr="00BF044A">
        <w:rPr>
          <w:rFonts w:ascii="Georgia" w:hAnsi="Georgia" w:cs="Arial"/>
        </w:rPr>
        <w:t xml:space="preserve"> со стороны их, но не без борьбы, законными средствами осуществляемой.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Построение башни Вавилонской есть прототип национализма. Смешением при ней языков Господь разрушил естественную гордыню и в то же время показал, к чему бы привел он, то есть к разделению внутреннему или раздору </w:t>
      </w:r>
      <w:proofErr w:type="gramStart"/>
      <w:r w:rsidRPr="00BF044A">
        <w:rPr>
          <w:rFonts w:ascii="Georgia" w:hAnsi="Georgia" w:cs="Arial"/>
        </w:rPr>
        <w:t>во</w:t>
      </w:r>
      <w:proofErr w:type="gramEnd"/>
      <w:r w:rsidRPr="00BF044A">
        <w:rPr>
          <w:rFonts w:ascii="Georgia" w:hAnsi="Georgia" w:cs="Arial"/>
        </w:rPr>
        <w:t xml:space="preserve"> страстях. </w:t>
      </w:r>
      <w:proofErr w:type="gramStart"/>
      <w:r w:rsidRPr="00BF044A">
        <w:rPr>
          <w:rFonts w:ascii="Georgia" w:hAnsi="Georgia" w:cs="Arial"/>
        </w:rPr>
        <w:t>Единство же народов и людей заключается в единстве духа во Христе, или в небесных жизни и состоянии.</w:t>
      </w:r>
      <w:proofErr w:type="gramEnd"/>
      <w:r w:rsidRPr="00BF044A">
        <w:rPr>
          <w:rFonts w:ascii="Georgia" w:hAnsi="Georgia" w:cs="Arial"/>
        </w:rPr>
        <w:t xml:space="preserve"> Здесь же язык ангельский, а не человеческий.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1927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Католичество полно противоречий. Стремясь к чистоте, оно в то же время </w:t>
      </w:r>
      <w:proofErr w:type="spellStart"/>
      <w:r w:rsidRPr="00BF044A">
        <w:rPr>
          <w:rFonts w:ascii="Georgia" w:hAnsi="Georgia" w:cs="Arial"/>
        </w:rPr>
        <w:t>плотяно</w:t>
      </w:r>
      <w:proofErr w:type="spellEnd"/>
      <w:r w:rsidRPr="00BF044A">
        <w:rPr>
          <w:rFonts w:ascii="Georgia" w:hAnsi="Georgia" w:cs="Arial"/>
        </w:rPr>
        <w:t xml:space="preserve"> и к жизни по плоти стремится; стремясь к </w:t>
      </w:r>
      <w:proofErr w:type="spellStart"/>
      <w:r w:rsidRPr="00BF044A">
        <w:rPr>
          <w:rFonts w:ascii="Georgia" w:hAnsi="Georgia" w:cs="Arial"/>
        </w:rPr>
        <w:t>небесности</w:t>
      </w:r>
      <w:proofErr w:type="spellEnd"/>
      <w:r w:rsidRPr="00BF044A">
        <w:rPr>
          <w:rFonts w:ascii="Georgia" w:hAnsi="Georgia" w:cs="Arial"/>
        </w:rPr>
        <w:t xml:space="preserve">, оно в то же время земно и к утверждению в </w:t>
      </w:r>
      <w:proofErr w:type="gramStart"/>
      <w:r w:rsidRPr="00BF044A">
        <w:rPr>
          <w:rFonts w:ascii="Georgia" w:hAnsi="Georgia" w:cs="Arial"/>
        </w:rPr>
        <w:t>земном</w:t>
      </w:r>
      <w:proofErr w:type="gramEnd"/>
      <w:r w:rsidRPr="00BF044A">
        <w:rPr>
          <w:rFonts w:ascii="Georgia" w:hAnsi="Georgia" w:cs="Arial"/>
        </w:rPr>
        <w:t xml:space="preserve"> на земле стремится; стремясь к смирению, оно полно гордости и высоко ценит себя; стремясь к любви, оно полно злобы и отчужденности. Отсюда лукавство его последователей и несознательное лицемерие в мысли (иезуиты), жизни и проч. Посему свет истины в нем едва брезжит.</w:t>
      </w:r>
      <w:r w:rsidRPr="00BF044A">
        <w:rPr>
          <w:rFonts w:ascii="Georgia" w:hAnsi="Georgia" w:cs="Arial"/>
        </w:rPr>
        <w:br/>
        <w:t>1928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Царей языческих, гонителей Христа, апостолы не учили свергать, но молиться о них. Когда же цари стали христианские, Церковь благословляла их труды. Так и советская власть, если она противохристианская, то нужно молиться о ней, а когда она станет христианской, Церковь будет благословлять ее. Дело в принципе. Хотя вождь как личность есть образ Божией власти, но и при советской власти будут свои вожди, ибо масса всегда ищет их и слушается их. Лишь цари повелевают, не обращая внимания на личные желания и свободу подвластных им, а правитель советской власти поведет массы по свободному их устремлению и подчинению и </w:t>
      </w:r>
      <w:proofErr w:type="gramStart"/>
      <w:r w:rsidRPr="00BF044A">
        <w:rPr>
          <w:rFonts w:ascii="Georgia" w:hAnsi="Georgia" w:cs="Arial"/>
        </w:rPr>
        <w:t>согласно</w:t>
      </w:r>
      <w:proofErr w:type="gramEnd"/>
      <w:r w:rsidRPr="00BF044A">
        <w:rPr>
          <w:rFonts w:ascii="Georgia" w:hAnsi="Georgia" w:cs="Arial"/>
        </w:rPr>
        <w:t xml:space="preserve"> их христианских желаний и настроенности. История или тот же Промысл Божий вызвал народ к свободной жизни в мире, и идти против сего духа времени нерассудительно. Посему послание митрополита Сергия правильно и идти против него нельзя. Иначе придется отвергнуть мировое значение русского народа, так ясно предсказанное ему судьбами прежней его истории, его вождями и святыми подвижниками. Несомненно, с этой точки зрения духа времени необходимы и автокефалии Церквей отдельных народностей, живущих в отдельных государствах, каковые судьбами Промысла Божия и осуществились.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1928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Мы видим сейчас гонение на веру и Церковь, но не видим и не слышим открытого исповедания ее [веры] вплоть до обличения гонителей и притеснителей, что свидетельствует об умалении силы святого народа; не так было в период мученической жизни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Церкви, когда обличения последних (то есть мучеников) обращали к вере людей, а иногда и самих гонителей (см. </w:t>
      </w:r>
      <w:proofErr w:type="spellStart"/>
      <w:r w:rsidRPr="00BF044A">
        <w:rPr>
          <w:rFonts w:ascii="Georgia" w:hAnsi="Georgia" w:cs="Arial"/>
        </w:rPr>
        <w:t>Откр</w:t>
      </w:r>
      <w:proofErr w:type="spellEnd"/>
      <w:r w:rsidRPr="00BF044A">
        <w:rPr>
          <w:rFonts w:ascii="Georgia" w:hAnsi="Georgia" w:cs="Arial"/>
        </w:rPr>
        <w:t xml:space="preserve">. 2, 12–17), — это свидетельствует о великой силе зла в наше время, которое может быть побеждено лишь </w:t>
      </w:r>
      <w:proofErr w:type="spellStart"/>
      <w:r w:rsidRPr="00BF044A">
        <w:rPr>
          <w:rFonts w:ascii="Georgia" w:hAnsi="Georgia" w:cs="Arial"/>
        </w:rPr>
        <w:t>кротостию</w:t>
      </w:r>
      <w:proofErr w:type="spellEnd"/>
      <w:r w:rsidRPr="00BF044A">
        <w:rPr>
          <w:rFonts w:ascii="Georgia" w:hAnsi="Georgia" w:cs="Arial"/>
        </w:rPr>
        <w:t>. Посему прав митрополит Сергий в своих отношениях к советской власти.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>1928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  Без внешней силы порядок в мире не может держаться, ибо он [мир] </w:t>
      </w:r>
      <w:proofErr w:type="spellStart"/>
      <w:r w:rsidRPr="00BF044A">
        <w:rPr>
          <w:rFonts w:ascii="Georgia" w:hAnsi="Georgia" w:cs="Arial"/>
        </w:rPr>
        <w:t>оплотянел</w:t>
      </w:r>
      <w:proofErr w:type="spellEnd"/>
      <w:r w:rsidRPr="00BF044A">
        <w:rPr>
          <w:rFonts w:ascii="Georgia" w:hAnsi="Georgia" w:cs="Arial"/>
        </w:rPr>
        <w:t xml:space="preserve">, </w:t>
      </w:r>
      <w:proofErr w:type="spellStart"/>
      <w:r w:rsidRPr="00BF044A">
        <w:rPr>
          <w:rFonts w:ascii="Georgia" w:hAnsi="Georgia" w:cs="Arial"/>
        </w:rPr>
        <w:t>одебелел</w:t>
      </w:r>
      <w:proofErr w:type="spellEnd"/>
      <w:r w:rsidRPr="00BF044A">
        <w:rPr>
          <w:rFonts w:ascii="Georgia" w:hAnsi="Georgia" w:cs="Arial"/>
        </w:rPr>
        <w:t>, а посему требует грубого внешнего на себя воздействия для укрощения своих страстей; но семенем и причиной стояния мира является внутренняя сила разума, добра и святости, действующих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>в. Духом во Св. Церкви, и особенно в избранных ее.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Когда Россия заставила своего царя последнего отречься от престола, то Господь готовил последний суд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вой над миром. Парламентаризм в России скорее изжил бы свой кризис, чем в Западной Европе. Народы возжелали бы опять правителя, и явился бы антихрист, уже готовый. Но предстательством Божией Матери Россия еще помилована. Господь попустил ей краткое зло — коммунизм, но соответственно сему дал и великую благодать к несению его и </w:t>
      </w:r>
      <w:proofErr w:type="spellStart"/>
      <w:r w:rsidRPr="00BF044A">
        <w:rPr>
          <w:rFonts w:ascii="Georgia" w:hAnsi="Georgia" w:cs="Arial"/>
        </w:rPr>
        <w:t>препобеждению</w:t>
      </w:r>
      <w:proofErr w:type="spellEnd"/>
      <w:r w:rsidRPr="00BF044A">
        <w:rPr>
          <w:rFonts w:ascii="Georgia" w:hAnsi="Georgia" w:cs="Arial"/>
        </w:rPr>
        <w:t xml:space="preserve">. И вот он изживает уже и скоро погибнет. Останется принесенное им зло, которое будет и дальше расти, как и данная для </w:t>
      </w:r>
      <w:proofErr w:type="spellStart"/>
      <w:r w:rsidRPr="00BF044A">
        <w:rPr>
          <w:rFonts w:ascii="Georgia" w:hAnsi="Georgia" w:cs="Arial"/>
        </w:rPr>
        <w:t>препобеждения</w:t>
      </w:r>
      <w:proofErr w:type="spellEnd"/>
      <w:r w:rsidRPr="00BF044A">
        <w:rPr>
          <w:rFonts w:ascii="Georgia" w:hAnsi="Georgia" w:cs="Arial"/>
        </w:rPr>
        <w:t xml:space="preserve"> его благодать, которая будет умножаться соответственно росту зла. Когда же зло столь широко возрастет, что слуги благодати Божией уже не возмогут бороться с ним, ибо не будет больше </w:t>
      </w:r>
      <w:proofErr w:type="spellStart"/>
      <w:r w:rsidRPr="00BF044A">
        <w:rPr>
          <w:rFonts w:ascii="Georgia" w:hAnsi="Georgia" w:cs="Arial"/>
        </w:rPr>
        <w:t>послушающих</w:t>
      </w:r>
      <w:proofErr w:type="spellEnd"/>
      <w:r w:rsidRPr="00BF044A">
        <w:rPr>
          <w:rFonts w:ascii="Georgia" w:hAnsi="Georgia" w:cs="Arial"/>
        </w:rPr>
        <w:t xml:space="preserve"> их и приемлющих истину, то своеволие получит свою свободу. Произойдет новая, страшнейшая, уже всемирная революция, это исчадие сатаны, и в смуте ее явится антихрист, который завладеет народами, уставшими от смут, но отступившими окончательно от Бога. И как парламентаризм с его партиями есть обман, фальшь по существу, то сия фальшь и послужит к воцарению антихриста.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В католичестве истина переплетена и смешана с ложью и заблуждениями, но ради зерна ее, в нем хранящегося, Господь хранит и самое католичество, доколе в </w:t>
      </w:r>
      <w:proofErr w:type="gramStart"/>
      <w:r w:rsidRPr="00BF044A">
        <w:rPr>
          <w:rFonts w:ascii="Georgia" w:hAnsi="Georgia" w:cs="Arial"/>
        </w:rPr>
        <w:t>ищущих</w:t>
      </w:r>
      <w:proofErr w:type="gramEnd"/>
      <w:r w:rsidRPr="00BF044A">
        <w:rPr>
          <w:rFonts w:ascii="Georgia" w:hAnsi="Georgia" w:cs="Arial"/>
        </w:rPr>
        <w:t xml:space="preserve">, жаждущих и любящих истину в нем не придет познание ее. Как при пророке Илии ради семи тысяч верных стояло Израильское царство, так и католичество стоит ради сих спасающихся в нем. Православие же настолько сильно истиной и полно ею, что враг всемирно и открыто борет и гонит его, </w:t>
      </w:r>
      <w:proofErr w:type="gramStart"/>
      <w:r w:rsidRPr="00BF044A">
        <w:rPr>
          <w:rFonts w:ascii="Georgia" w:hAnsi="Georgia" w:cs="Arial"/>
        </w:rPr>
        <w:t>например</w:t>
      </w:r>
      <w:proofErr w:type="gramEnd"/>
      <w:r w:rsidRPr="00BF044A">
        <w:rPr>
          <w:rFonts w:ascii="Georgia" w:hAnsi="Georgia" w:cs="Arial"/>
        </w:rPr>
        <w:t xml:space="preserve"> в России — большевиками, на востоке — исламом, на западе — увы! — тем же католичеством.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Митрополит Сергий Московский отказался от всякой мудрости богословской, а живет простотой веры, а ею только и можно противостоять большевизму и коммунизму. Всякая ученость здесь только испортит дело и вызовет противодействие. Тут и есть победа добра над злом, света над тьмой, чего нет в Западной Европе и Польше, где зло и тьма лукавы и скрытны, а их думают победить теми же путями, что ошибочно.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1930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Истина очевидна. Ей ни с чем не нужно бороться. Ее очевидность сама по себе побеждает ложь и зло. Пример тому — Иисус Христос и Предтеча Его. Если православие есть истина, то и ему не нужно ни с чем бороться. Его последователям нужно лишь ходить в истине. Так и миссионерство должно иметь целью обнаружение истины, проповедь ее. Это относится к внутренней духовной силе православия. Что же касается внешнего насилия над ним [православием], то оно должно отражаться внешней же силой — физической или законами государства, если это возможно. Католичество воинственно. Поэтому оно не есть истина.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 xml:space="preserve">  До сотворения мира мы ничего не знаем о Божественной жизни и не дерзаем своим человеческим умом судить о ней. Но была она от вечности во всей полноте своих совершенств. Посему </w:t>
      </w:r>
      <w:proofErr w:type="gramStart"/>
      <w:r w:rsidRPr="00BF044A">
        <w:rPr>
          <w:rFonts w:ascii="Georgia" w:hAnsi="Georgia" w:cs="Arial"/>
        </w:rPr>
        <w:t>сперва</w:t>
      </w:r>
      <w:proofErr w:type="gramEnd"/>
      <w:r w:rsidRPr="00BF044A">
        <w:rPr>
          <w:rFonts w:ascii="Georgia" w:hAnsi="Georgia" w:cs="Arial"/>
        </w:rPr>
        <w:t xml:space="preserve"> созерцание, потом деятельность. Это мы видим на примере Божией Матери, Иоанна Предтечи, апостолов и святых. Ибо последняя [деятельность] есть выражение первого [созерцания]. Посему православное христианство, как созерцательное, есть истинное, а католическое и лютеранское, хотя и деятельное, но умозрительное, весьма </w:t>
      </w:r>
      <w:proofErr w:type="spellStart"/>
      <w:r w:rsidRPr="00BF044A">
        <w:rPr>
          <w:rFonts w:ascii="Georgia" w:hAnsi="Georgia" w:cs="Arial"/>
        </w:rPr>
        <w:t>погрешительны</w:t>
      </w:r>
      <w:proofErr w:type="spellEnd"/>
      <w:r w:rsidRPr="00BF044A">
        <w:rPr>
          <w:rFonts w:ascii="Georgia" w:hAnsi="Georgia" w:cs="Arial"/>
        </w:rPr>
        <w:t xml:space="preserve">, ибо или впадают в прелести парения ума, или идут по пути человеческих соображений, далеких от истины, а иногда и преступных. Созерцание же есть состояние ума, открытого для познания истины, или, по выражению святых подвижников, молчание ума, очищенного от суеты и страстей (отражение чистоты сердца), умозрение же есть </w:t>
      </w:r>
      <w:proofErr w:type="gramStart"/>
      <w:r w:rsidRPr="00BF044A">
        <w:rPr>
          <w:rFonts w:ascii="Georgia" w:hAnsi="Georgia" w:cs="Arial"/>
        </w:rPr>
        <w:t>естественное соображение ума, могущее быть основано</w:t>
      </w:r>
      <w:proofErr w:type="gramEnd"/>
      <w:r w:rsidRPr="00BF044A">
        <w:rPr>
          <w:rFonts w:ascii="Georgia" w:hAnsi="Georgia" w:cs="Arial"/>
        </w:rPr>
        <w:t xml:space="preserve"> на истине, но все же человеческое, тогда как первое — Божественно.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1931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В мире одновременно действуют добро и зло. Если в России </w:t>
      </w:r>
      <w:proofErr w:type="spellStart"/>
      <w:r w:rsidRPr="00BF044A">
        <w:rPr>
          <w:rFonts w:ascii="Georgia" w:hAnsi="Georgia" w:cs="Arial"/>
        </w:rPr>
        <w:t>диавол</w:t>
      </w:r>
      <w:proofErr w:type="spellEnd"/>
      <w:r w:rsidRPr="00BF044A">
        <w:rPr>
          <w:rFonts w:ascii="Georgia" w:hAnsi="Georgia" w:cs="Arial"/>
        </w:rPr>
        <w:t xml:space="preserve"> гонит и мучит людей, то в остальных странах он правит ими. Поэтому там незачем и мучить ему их: они уже в его власти. Но свет во тьме светит: И свет во тьме светит, и тьма не объяла его (Ин. 1, 5). Поэтому и там еще есть люди, прозревающие истину и влекущиеся </w:t>
      </w:r>
      <w:proofErr w:type="gramStart"/>
      <w:r w:rsidRPr="00BF044A">
        <w:rPr>
          <w:rFonts w:ascii="Georgia" w:hAnsi="Georgia" w:cs="Arial"/>
        </w:rPr>
        <w:t>ко</w:t>
      </w:r>
      <w:proofErr w:type="gramEnd"/>
      <w:r w:rsidRPr="00BF044A">
        <w:rPr>
          <w:rFonts w:ascii="Georgia" w:hAnsi="Georgia" w:cs="Arial"/>
        </w:rPr>
        <w:t xml:space="preserve"> Христу. Ради них еще и стоят те страны. Тем временем в России зреют и совершаются святые, а с другой стороны, наглеют и грубеют слуги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. Итак, когда совершатся в ней первые (святые) и ожесточатся во зле вторые (слуги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); когда в остальных странах могущие познать истину придут </w:t>
      </w:r>
      <w:proofErr w:type="gramStart"/>
      <w:r w:rsidRPr="00BF044A">
        <w:rPr>
          <w:rFonts w:ascii="Georgia" w:hAnsi="Georgia" w:cs="Arial"/>
        </w:rPr>
        <w:t>ко</w:t>
      </w:r>
      <w:proofErr w:type="gramEnd"/>
      <w:r w:rsidRPr="00BF044A">
        <w:rPr>
          <w:rFonts w:ascii="Georgia" w:hAnsi="Georgia" w:cs="Arial"/>
        </w:rPr>
        <w:t xml:space="preserve"> Христу, тогда не останется верных на земле, ибо слуги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 их утеснят или убьют. Наступит великий раздор среди людей и народов, и в сем смятении воцарится над ними антихрист. Посему действуй силой добра в мире, дабы быть участником Божественного в нем делания и вечной жизни.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  </w:t>
      </w:r>
      <w:proofErr w:type="gramStart"/>
      <w:r w:rsidRPr="00BF044A">
        <w:rPr>
          <w:rFonts w:ascii="Georgia" w:hAnsi="Georgia" w:cs="Arial"/>
        </w:rPr>
        <w:t>Великороссы — «большие ростом», но могут быть и близки Богу смирением и кротостью, которыми и спасаются.</w:t>
      </w:r>
      <w:proofErr w:type="gramEnd"/>
      <w:r w:rsidRPr="00BF044A">
        <w:rPr>
          <w:rFonts w:ascii="Georgia" w:hAnsi="Georgia" w:cs="Arial"/>
        </w:rPr>
        <w:t xml:space="preserve"> Малороссы — «малые ростом», но сильные духом и верою, которыми и спасаются. Белорусы — «чистые» или свободные духом, но пребывающие в скорбях душевных и телесных для сохранения этих чистоты и свободы, которыми и спасаются. Однако над вторыми и третьими возвысил Господь первых — смиренных и кротких.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</w:t>
      </w:r>
      <w:proofErr w:type="gramStart"/>
      <w:r w:rsidRPr="00BF044A">
        <w:rPr>
          <w:rFonts w:ascii="Georgia" w:hAnsi="Georgia" w:cs="Arial"/>
        </w:rPr>
        <w:t>Париж — тьма, Петроград — свет, Лондон — лукавство, Берлин — зверь, Москва — жизнь, Киев — благоухание, Вильно — смута, Варшава — легкомыслие.</w:t>
      </w:r>
      <w:proofErr w:type="gramEnd"/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1931 г. Мысли в пассажирском поезде «</w:t>
      </w:r>
      <w:proofErr w:type="spellStart"/>
      <w:r w:rsidRPr="00BF044A">
        <w:rPr>
          <w:rFonts w:ascii="Georgia" w:hAnsi="Georgia" w:cs="Arial"/>
        </w:rPr>
        <w:t>Яшуны</w:t>
      </w:r>
      <w:proofErr w:type="spellEnd"/>
      <w:r w:rsidRPr="00BF044A">
        <w:rPr>
          <w:rFonts w:ascii="Georgia" w:hAnsi="Georgia" w:cs="Arial"/>
        </w:rPr>
        <w:t xml:space="preserve"> — Вильно».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Католичество и лютеранство, несмотря на все их возвышенные принципы, в конце </w:t>
      </w:r>
      <w:proofErr w:type="gramStart"/>
      <w:r w:rsidRPr="00BF044A">
        <w:rPr>
          <w:rFonts w:ascii="Georgia" w:hAnsi="Georgia" w:cs="Arial"/>
        </w:rPr>
        <w:t>концов</w:t>
      </w:r>
      <w:proofErr w:type="gramEnd"/>
      <w:r w:rsidRPr="00BF044A">
        <w:rPr>
          <w:rFonts w:ascii="Georgia" w:hAnsi="Georgia" w:cs="Arial"/>
        </w:rPr>
        <w:t xml:space="preserve"> все-таки есть земля, то есть человеческая религия, хотя и говорящая от имени Христова.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Всякое внешнее делание в христианстве постольку имеет ценность, поскольку в основе его лежат духовная сущность и нравственный закон. Это относится и к церковно-административному управлению в Церкви, которое стало теперь исключительно внешним. То же относится и к светскому не только деланию, но и учению, например юридическому. Поскольку право покоится на этих положениях, постольку оно приближается к справедливости. Поскольку оно отступает от них, постольку становится бесправием.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 xml:space="preserve">   Личностью определяется общественная и государственная жизнь, ибо личность творит или разрушает, ибо она есть носительница духа. Никакие системы и теории ничего не сделают с нею. Поэтому на нее и нужно обратить всё внимание, на </w:t>
      </w:r>
      <w:proofErr w:type="spellStart"/>
      <w:r w:rsidRPr="00BF044A">
        <w:rPr>
          <w:rFonts w:ascii="Georgia" w:hAnsi="Georgia" w:cs="Arial"/>
        </w:rPr>
        <w:t>воссозидание</w:t>
      </w:r>
      <w:proofErr w:type="spellEnd"/>
      <w:r w:rsidRPr="00BF044A">
        <w:rPr>
          <w:rFonts w:ascii="Georgia" w:hAnsi="Georgia" w:cs="Arial"/>
        </w:rPr>
        <w:t xml:space="preserve"> ее в христианстве. Святыми ведь стоит мир, то есть их духом. Немецкий учитель победил Францию в 1870 г. Святыми стоит и современная Россия против свободного действия </w:t>
      </w:r>
      <w:proofErr w:type="spellStart"/>
      <w:r w:rsidRPr="00BF044A">
        <w:rPr>
          <w:rFonts w:ascii="Georgia" w:hAnsi="Georgia" w:cs="Arial"/>
        </w:rPr>
        <w:t>диавола</w:t>
      </w:r>
      <w:proofErr w:type="spellEnd"/>
      <w:r w:rsidRPr="00BF044A">
        <w:rPr>
          <w:rFonts w:ascii="Georgia" w:hAnsi="Georgia" w:cs="Arial"/>
        </w:rPr>
        <w:t xml:space="preserve"> в коммунизме. Пилсудский управляет Польшей.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1931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Церковная автокефалия как приспособление церковных границ к политическим, подобно выборному началу в Церкви, есть снисхождение к немощи человеческой, согласование жизни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>в. Церкви с условиями и обстоятельствами, вызываемыми этими немощами, а не есть право. Жизнь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Церкви есть единство. Этим нужно руководствоваться </w:t>
      </w:r>
      <w:proofErr w:type="spellStart"/>
      <w:r w:rsidRPr="00BF044A">
        <w:rPr>
          <w:rFonts w:ascii="Georgia" w:hAnsi="Georgia" w:cs="Arial"/>
        </w:rPr>
        <w:t>канонистам</w:t>
      </w:r>
      <w:proofErr w:type="spellEnd"/>
      <w:r w:rsidRPr="00BF044A">
        <w:rPr>
          <w:rFonts w:ascii="Georgia" w:hAnsi="Georgia" w:cs="Arial"/>
        </w:rPr>
        <w:t xml:space="preserve"> в науке юридического церковного права, как оно понимается на земле.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Как в жизни отдельного верующего, чем более обуздываются им не только страсти, но и естественные пожелания, тем свободнее и сильнее становится он духом, так и в жизни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Церкви. Чем </w:t>
      </w:r>
      <w:proofErr w:type="spellStart"/>
      <w:r w:rsidRPr="00BF044A">
        <w:rPr>
          <w:rFonts w:ascii="Georgia" w:hAnsi="Georgia" w:cs="Arial"/>
        </w:rPr>
        <w:t>стесненнее</w:t>
      </w:r>
      <w:proofErr w:type="spellEnd"/>
      <w:r w:rsidRPr="00BF044A">
        <w:rPr>
          <w:rFonts w:ascii="Georgia" w:hAnsi="Georgia" w:cs="Arial"/>
        </w:rPr>
        <w:t xml:space="preserve"> внешние обстоятельства ее жизни в мире, тем она могущественнее и свободнее во внутренней своей жизни, как это было в первые времена христианства или при гонениях на него и мучениках. Когда же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 xml:space="preserve">в. Церковь побеждает мир и признается обществом и государством, то из среды их появляются и защитники ее. Там непосредственно действие Духа Божия в ней, здесь же чрез людей. Но отсюда же появляются и </w:t>
      </w:r>
      <w:proofErr w:type="spellStart"/>
      <w:r w:rsidRPr="00BF044A">
        <w:rPr>
          <w:rFonts w:ascii="Georgia" w:hAnsi="Georgia" w:cs="Arial"/>
        </w:rPr>
        <w:t>стеснители</w:t>
      </w:r>
      <w:proofErr w:type="spellEnd"/>
      <w:r w:rsidRPr="00BF044A">
        <w:rPr>
          <w:rFonts w:ascii="Georgia" w:hAnsi="Georgia" w:cs="Arial"/>
        </w:rPr>
        <w:t xml:space="preserve"> ее, стремящиеся поработить ее себе, подчинить, каковы народоправства в Церкви, обер-прокурор Синода, декреты президента инославного ей (Австрия при царях, Польша теперь). Но последнее свидетельствует о силе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>в. Церкви, боязни перед нею, а не о слабости ее.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1932 г. 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  Св. Церковь имеет царя Христа, вездесущего, всеведущего, всемогущего. В каком же наместнике Его на земле она нуждается, как это мы видим в папстве? Здесь формализм человеческой теории и ложь мысли от страстей, преимущественно же гордость.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Принципы власти — порядок внешний, благоустройство и мир. Сущность ее — право, свобода, благочестие и жизнь.</w:t>
      </w:r>
      <w:r w:rsidRPr="00BF044A">
        <w:rPr>
          <w:rFonts w:ascii="Georgia" w:hAnsi="Georgia" w:cs="Arial"/>
        </w:rPr>
        <w:br/>
        <w:t>1932 г. 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Апостол Петр — апостол любви и ревности. Апостол Павел — апостол разума и правды. Апостол Иоанн Богослов — апостол святости и чистоты. Поэтому второй и объявился, когда правда Божия </w:t>
      </w:r>
      <w:proofErr w:type="gramStart"/>
      <w:r w:rsidRPr="00BF044A">
        <w:rPr>
          <w:rFonts w:ascii="Georgia" w:hAnsi="Georgia" w:cs="Arial"/>
        </w:rPr>
        <w:t>во</w:t>
      </w:r>
      <w:proofErr w:type="gramEnd"/>
      <w:r w:rsidRPr="00BF044A">
        <w:rPr>
          <w:rFonts w:ascii="Georgia" w:hAnsi="Georgia" w:cs="Arial"/>
        </w:rPr>
        <w:t xml:space="preserve"> Иисусе Христе стала уже совершившимся делом. Потому и писаний его много, что эту правду верующим нужно было раскрывать. Для любви же, как у апостола Петра, </w:t>
      </w:r>
      <w:proofErr w:type="gramStart"/>
      <w:r w:rsidRPr="00BF044A">
        <w:rPr>
          <w:rFonts w:ascii="Georgia" w:hAnsi="Georgia" w:cs="Arial"/>
        </w:rPr>
        <w:t>эта</w:t>
      </w:r>
      <w:proofErr w:type="gramEnd"/>
      <w:r w:rsidRPr="00BF044A">
        <w:rPr>
          <w:rFonts w:ascii="Georgia" w:hAnsi="Georgia" w:cs="Arial"/>
        </w:rPr>
        <w:t xml:space="preserve"> правда проста. Потому и у апостол</w:t>
      </w:r>
      <w:proofErr w:type="gramStart"/>
      <w:r w:rsidRPr="00BF044A">
        <w:rPr>
          <w:rFonts w:ascii="Georgia" w:hAnsi="Georgia" w:cs="Arial"/>
        </w:rPr>
        <w:t>а Иоа</w:t>
      </w:r>
      <w:proofErr w:type="gramEnd"/>
      <w:r w:rsidRPr="00BF044A">
        <w:rPr>
          <w:rFonts w:ascii="Georgia" w:hAnsi="Georgia" w:cs="Arial"/>
        </w:rPr>
        <w:t xml:space="preserve">нна Богослова писания возвышенны, а он был близок к Божией Матери и Иисусу Христу. Только любовь может нести такое искушение, как папство. Правда же, как у апостола Павла, всегда предупредит его или не согласится с ним. А святость, как </w:t>
      </w:r>
      <w:proofErr w:type="gramStart"/>
      <w:r w:rsidRPr="00BF044A">
        <w:rPr>
          <w:rFonts w:ascii="Georgia" w:hAnsi="Georgia" w:cs="Arial"/>
        </w:rPr>
        <w:t>у Иоа</w:t>
      </w:r>
      <w:proofErr w:type="gramEnd"/>
      <w:r w:rsidRPr="00BF044A">
        <w:rPr>
          <w:rFonts w:ascii="Georgia" w:hAnsi="Georgia" w:cs="Arial"/>
        </w:rPr>
        <w:t>нна Богослова, чужда их.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>1933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Лютеранство есть уже почти отпадение от Христа.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Сейчас происходит растрата сил христианскими народами в блуде (измена Богу — дружба с большевиками). По мере истощения [сил] они [народы] ожесточаются против Него. Когда же они перейдут предел, за которым возврата уже нет, то бесцельно будет существование их, и наступит Страшный Суд.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1933 г. 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То, что происходит сейчас в России с безбожной пятилеткой, есть показатель того, чего Господь и от нас ожидает, — подвига, веры и благочестия.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Мысль христианская есть мысль философская, ибо Сын Божий — Слово — есть совершеннейшая Премудрость, бесконечный Разум. Поэтому она способна к бесконечному развитию, идеал которого — Слово Божие как Личность. Когда же христианин останавливается мыслью на доктрине, как в католичестве, или утверждается на самости, как в лютеранстве и сектах, то она [мысль] впадает в грубые заблуждения и прелесть.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1933 г. 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 xml:space="preserve">  Скорбь твоя о твоем диаконстве происходит оттого, что ты руководствуешься в рассуждении его человеческими соображениями, а не Божиим разумом. Как видишь, наша иерархия не только не изменила православию, но и борется и с католичеством и с унией. Что же касается автокефалии, то это вопрос несущественный для нашего спасения, не касающийся веры и благочестия. Конечно, вопрос о положении нашей иерархии рано или поздно будет разрешен на Всероссийском Поместном Соборе, но не дело отдельных личностей его решать, хотя бы это был и епископ. Нам же достаточно знать, что такое положение не нарушает для нас состояния веры и благочестия, которых нам и нужно всемерно держаться для спасения. </w:t>
      </w:r>
      <w:proofErr w:type="gramStart"/>
      <w:r w:rsidRPr="00BF044A">
        <w:rPr>
          <w:rFonts w:ascii="Georgia" w:hAnsi="Georgia" w:cs="Arial"/>
        </w:rPr>
        <w:t>Поэтому и рукоположение от нашей иерархии низводит на рукополагаемого благодать священства.</w:t>
      </w:r>
      <w:proofErr w:type="gramEnd"/>
      <w:r w:rsidRPr="00BF044A">
        <w:rPr>
          <w:rFonts w:ascii="Georgia" w:hAnsi="Georgia" w:cs="Arial"/>
        </w:rPr>
        <w:t xml:space="preserve"> Поэтому же ничем не смущайся, но приступай с верою к </w:t>
      </w:r>
      <w:proofErr w:type="spellStart"/>
      <w:r w:rsidRPr="00BF044A">
        <w:rPr>
          <w:rFonts w:ascii="Georgia" w:hAnsi="Georgia" w:cs="Arial"/>
        </w:rPr>
        <w:t>диаконскому</w:t>
      </w:r>
      <w:proofErr w:type="spellEnd"/>
      <w:r w:rsidRPr="00BF044A">
        <w:rPr>
          <w:rFonts w:ascii="Georgia" w:hAnsi="Georgia" w:cs="Arial"/>
        </w:rPr>
        <w:t xml:space="preserve"> служению. Всякое же отделение верующих, в ней [в Польше] </w:t>
      </w:r>
      <w:proofErr w:type="spellStart"/>
      <w:r w:rsidRPr="00BF044A">
        <w:rPr>
          <w:rFonts w:ascii="Georgia" w:hAnsi="Georgia" w:cs="Arial"/>
        </w:rPr>
        <w:t>проживающих</w:t>
      </w:r>
      <w:proofErr w:type="gramStart"/>
      <w:r w:rsidRPr="00BF044A">
        <w:rPr>
          <w:rFonts w:ascii="Georgia" w:hAnsi="Georgia" w:cs="Arial"/>
        </w:rPr>
        <w:t>,о</w:t>
      </w:r>
      <w:proofErr w:type="gramEnd"/>
      <w:r w:rsidRPr="00BF044A">
        <w:rPr>
          <w:rFonts w:ascii="Georgia" w:hAnsi="Georgia" w:cs="Arial"/>
        </w:rPr>
        <w:t>т</w:t>
      </w:r>
      <w:proofErr w:type="spellEnd"/>
      <w:r w:rsidRPr="00BF044A">
        <w:rPr>
          <w:rFonts w:ascii="Georgia" w:hAnsi="Georgia" w:cs="Arial"/>
        </w:rPr>
        <w:t xml:space="preserve"> Православной Церкви в Польше раздирает ее тело и приносит скорби, а потому неугодно Богу, так как у Него любовь выше всего, и ею мы должны объединяться в единой общей жизни во Христе. При отступлении же от любви и преданности Промыслу о нас </w:t>
      </w:r>
      <w:proofErr w:type="gramStart"/>
      <w:r w:rsidRPr="00BF044A">
        <w:rPr>
          <w:rFonts w:ascii="Georgia" w:hAnsi="Georgia" w:cs="Arial"/>
        </w:rPr>
        <w:t>Божию</w:t>
      </w:r>
      <w:proofErr w:type="gramEnd"/>
      <w:r w:rsidRPr="00BF044A">
        <w:rPr>
          <w:rFonts w:ascii="Georgia" w:hAnsi="Georgia" w:cs="Arial"/>
        </w:rPr>
        <w:t xml:space="preserve"> нас будет угнетать дух неверия, злобы и блуда для смирения нашего и наказания нашей неправды. Посему оставь сомнения и отделение от любви, и дух неверия и злобы оставит тебя. </w:t>
      </w:r>
      <w:proofErr w:type="gramStart"/>
      <w:r w:rsidRPr="00BF044A">
        <w:rPr>
          <w:rFonts w:ascii="Georgia" w:hAnsi="Georgia" w:cs="Arial"/>
        </w:rPr>
        <w:t>Для пребывания же в целомудрии твердо держись устава церковного относительно всех постов, которые соблюдай и в путешествиях, и в болезнях, и во всяком состоянии и положении, с утра никогда до обеда не кушай и не пей, никого не осуждай и не обижай, всем всё прощай и терпи все скорби, болезни и тяготы, попускаемые нам Промыслом Божиим для нашего спасения.</w:t>
      </w:r>
      <w:proofErr w:type="gramEnd"/>
      <w:r w:rsidRPr="00BF044A">
        <w:rPr>
          <w:rFonts w:ascii="Georgia" w:hAnsi="Georgia" w:cs="Arial"/>
        </w:rPr>
        <w:t xml:space="preserve"> Для укрепления же духа и сил душевных и телесных возможно чаще причащайся</w:t>
      </w:r>
      <w:proofErr w:type="gramStart"/>
      <w:r w:rsidRPr="00BF044A">
        <w:rPr>
          <w:rFonts w:ascii="Georgia" w:hAnsi="Georgia" w:cs="Arial"/>
        </w:rPr>
        <w:t xml:space="preserve"> С</w:t>
      </w:r>
      <w:proofErr w:type="gramEnd"/>
      <w:r w:rsidRPr="00BF044A">
        <w:rPr>
          <w:rFonts w:ascii="Georgia" w:hAnsi="Georgia" w:cs="Arial"/>
        </w:rPr>
        <w:t>в. Таин Христовых.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1933 г. Из письма к диакону С.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lastRenderedPageBreak/>
        <w:t xml:space="preserve">  У каждого народа или племени в их психологии, при переходе от патриархальной или дикой жизни к исторической, отдельной или в соединении с жизнью другого народа или племени, был поворотный пункт в ту или иную сторону, которым определялись его будущие история и </w:t>
      </w:r>
      <w:proofErr w:type="gramStart"/>
      <w:r w:rsidRPr="00BF044A">
        <w:rPr>
          <w:rFonts w:ascii="Georgia" w:hAnsi="Georgia" w:cs="Arial"/>
        </w:rPr>
        <w:t>бытие</w:t>
      </w:r>
      <w:proofErr w:type="gramEnd"/>
      <w:r w:rsidRPr="00BF044A">
        <w:rPr>
          <w:rFonts w:ascii="Georgia" w:hAnsi="Georgia" w:cs="Arial"/>
        </w:rPr>
        <w:t xml:space="preserve"> и определяется настоящее его состояние.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1936 г. Вильно.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В православии заблуждение (грех) не карается, как в католичестве (</w:t>
      </w:r>
      <w:proofErr w:type="spellStart"/>
      <w:r w:rsidRPr="00BF044A">
        <w:rPr>
          <w:rFonts w:ascii="Georgia" w:hAnsi="Georgia" w:cs="Arial"/>
        </w:rPr>
        <w:t>satisfakcija</w:t>
      </w:r>
      <w:proofErr w:type="spellEnd"/>
      <w:r w:rsidRPr="00BF044A">
        <w:rPr>
          <w:rFonts w:ascii="Georgia" w:hAnsi="Georgia" w:cs="Arial"/>
        </w:rPr>
        <w:t>), а карается отступление от истины (ересь — анафема).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Келья.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Много цари царствуют, но и угнетают — это тоже от Бога, но уже попущение.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Кесарево кесарю — не в смысле служения Церкви государству, а в смысле несения тяготы его несовершенства, от страстей бывающего.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1938 г.</w:t>
      </w:r>
    </w:p>
    <w:p w:rsidR="00BF044A" w:rsidRPr="00BF044A" w:rsidRDefault="00BF044A" w:rsidP="00BF044A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BF044A">
        <w:rPr>
          <w:rFonts w:ascii="Georgia" w:hAnsi="Georgia" w:cs="Arial"/>
        </w:rPr>
        <w:t>  Падение русского народа (революция, большевизм, коммунизм) есть спасение мира, особенно Европы (от них же), а восстание [русского народа</w:t>
      </w:r>
      <w:proofErr w:type="gramStart"/>
      <w:r w:rsidRPr="00BF044A">
        <w:rPr>
          <w:rFonts w:ascii="Georgia" w:hAnsi="Georgia" w:cs="Arial"/>
        </w:rPr>
        <w:t>]о</w:t>
      </w:r>
      <w:proofErr w:type="gramEnd"/>
      <w:r w:rsidRPr="00BF044A">
        <w:rPr>
          <w:rFonts w:ascii="Georgia" w:hAnsi="Georgia" w:cs="Arial"/>
        </w:rPr>
        <w:t xml:space="preserve">т него, что, несомненно, будет, будет и воскресение мира для новой жизни (Рим. 11, 11, 12 и 15: (11) Итак спрашиваю: неужели они преткнулись, чтобы совсем пасть? Никак. Но от их падения спасение язычникам, чтобы возбудить в них ревность. (12) Если же падение их — богатство миру, и оскудение их — богатство язычникам, то тем более полнота их. (15) Ибо если отвержение их — примирение мира, </w:t>
      </w:r>
      <w:proofErr w:type="gramStart"/>
      <w:r w:rsidRPr="00BF044A">
        <w:rPr>
          <w:rFonts w:ascii="Georgia" w:hAnsi="Georgia" w:cs="Arial"/>
        </w:rPr>
        <w:t>то</w:t>
      </w:r>
      <w:proofErr w:type="gramEnd"/>
      <w:r w:rsidRPr="00BF044A">
        <w:rPr>
          <w:rFonts w:ascii="Georgia" w:hAnsi="Georgia" w:cs="Arial"/>
        </w:rPr>
        <w:t xml:space="preserve"> что будет принятие, как не жизнь из мертвых?). Но надолго ли? Нет, ибо дары Божии обратятся на служение страстям, чего Господь не потерпит.</w:t>
      </w:r>
    </w:p>
    <w:p w:rsidR="00BF044A" w:rsidRDefault="00BF044A">
      <w:r w:rsidRPr="00BF044A">
        <w:rPr>
          <w:rFonts w:ascii="Georgia" w:hAnsi="Georgia"/>
          <w:sz w:val="24"/>
          <w:szCs w:val="24"/>
        </w:rPr>
        <w:t xml:space="preserve">Источник: </w:t>
      </w:r>
      <w:hyperlink r:id="rId5" w:history="1">
        <w:r w:rsidRPr="001E659E">
          <w:rPr>
            <w:rStyle w:val="a3"/>
            <w:rFonts w:ascii="Georgia" w:hAnsi="Georgia"/>
            <w:sz w:val="24"/>
            <w:szCs w:val="24"/>
          </w:rPr>
          <w:t>http://mihnovo.ru/index.php/knigi/17-protoierej-pontij-rupyshev-t-1</w:t>
        </w:r>
      </w:hyperlink>
    </w:p>
    <w:p w:rsidR="00BF044A" w:rsidRPr="00BF044A" w:rsidRDefault="00BF044A">
      <w:bookmarkStart w:id="0" w:name="_GoBack"/>
      <w:bookmarkEnd w:id="0"/>
    </w:p>
    <w:sectPr w:rsidR="00BF044A" w:rsidRPr="00BF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F3"/>
    <w:rsid w:val="002178DE"/>
    <w:rsid w:val="00906DF3"/>
    <w:rsid w:val="00BF044A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F0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F0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hnovo.ru/index.php/knigi/17-protoierej-pontij-rupyshev-t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4154</Words>
  <Characters>23684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2021-12-01T08:09:00Z</dcterms:created>
  <dcterms:modified xsi:type="dcterms:W3CDTF">2021-12-01T08:14:00Z</dcterms:modified>
</cp:coreProperties>
</file>